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C97C26" w:rsidP="00E80A0B">
      <w:pPr>
        <w:spacing w:line="360" w:lineRule="auto"/>
        <w:jc w:val="center"/>
        <w:rPr>
          <w:b/>
          <w:u w:val="single"/>
        </w:rPr>
      </w:pPr>
      <w:r>
        <w:rPr>
          <w:b/>
          <w:u w:val="single"/>
        </w:rPr>
        <w:t>CONCURSO DE PRECIOS</w:t>
      </w:r>
      <w:r w:rsidR="00972B00" w:rsidRPr="002F293A">
        <w:rPr>
          <w:b/>
          <w:u w:val="single"/>
        </w:rPr>
        <w:t xml:space="preserve"> </w:t>
      </w:r>
      <w:r w:rsidR="00FA719B">
        <w:rPr>
          <w:b/>
          <w:u w:val="single"/>
        </w:rPr>
        <w:t>Nº 40</w:t>
      </w:r>
      <w:r w:rsidR="00E80A0B" w:rsidRPr="002F293A">
        <w:rPr>
          <w:b/>
          <w:u w:val="single"/>
        </w:rPr>
        <w:t>/20</w:t>
      </w:r>
      <w:r w:rsidR="00A6375C" w:rsidRPr="002F293A">
        <w:rPr>
          <w:b/>
          <w:u w:val="single"/>
        </w:rPr>
        <w:t>2</w:t>
      </w:r>
      <w:r>
        <w:rPr>
          <w:b/>
          <w:u w:val="single"/>
        </w:rPr>
        <w:t>4</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FA719B">
        <w:rPr>
          <w:b/>
          <w:u w:val="single"/>
        </w:rPr>
        <w:t>673</w:t>
      </w:r>
      <w:r w:rsidR="00B3776A" w:rsidRPr="002F293A">
        <w:rPr>
          <w:b/>
          <w:u w:val="single"/>
        </w:rPr>
        <w:t>/202</w:t>
      </w:r>
      <w:r w:rsidR="00C97C26">
        <w:rPr>
          <w:b/>
          <w:u w:val="single"/>
        </w:rPr>
        <w:t>4</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C97C26">
        <w:t>CONCURSO DE PRECIOS</w:t>
      </w:r>
      <w:r w:rsidRPr="002F293A">
        <w:t xml:space="preserve"> para el </w:t>
      </w:r>
      <w:r w:rsidR="00FA0AE4" w:rsidRPr="002F293A">
        <w:t>día de</w:t>
      </w:r>
      <w:r w:rsidR="00C97C26">
        <w:t xml:space="preserve"> </w:t>
      </w:r>
      <w:r w:rsidR="001855BE">
        <w:t>22</w:t>
      </w:r>
      <w:r w:rsidR="00B85E13">
        <w:t xml:space="preserve"> </w:t>
      </w:r>
      <w:proofErr w:type="gramStart"/>
      <w:r w:rsidR="001855BE">
        <w:t>Mayo</w:t>
      </w:r>
      <w:proofErr w:type="gramEnd"/>
      <w:r w:rsidR="008877EA">
        <w:t xml:space="preserve"> </w:t>
      </w:r>
      <w:r w:rsidR="00030B78" w:rsidRPr="002F293A">
        <w:t>de 202</w:t>
      </w:r>
      <w:r w:rsidR="00C97C26">
        <w:t>4</w:t>
      </w:r>
      <w:r w:rsidR="00003D1C" w:rsidRPr="002F293A">
        <w:t xml:space="preserve"> a las </w:t>
      </w:r>
      <w:r w:rsidR="00FA719B">
        <w:t>11</w:t>
      </w:r>
      <w:r w:rsidR="00B85E13">
        <w:t>.0</w:t>
      </w:r>
      <w:r w:rsidR="003D5F94">
        <w:t>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FA719B">
        <w:rPr>
          <w:b/>
        </w:rPr>
        <w:t>CINTA CORREDORA</w:t>
      </w:r>
      <w:r w:rsidR="001855BE">
        <w:rPr>
          <w:b/>
        </w:rPr>
        <w:t>-SEGUNDO LLAMADO</w:t>
      </w:r>
      <w:r w:rsidR="003D5F94">
        <w:rPr>
          <w:b/>
        </w:rPr>
        <w:t>”</w:t>
      </w:r>
      <w:r w:rsidR="00FA719B">
        <w:rPr>
          <w:b/>
        </w:rPr>
        <w:t xml:space="preserve"> con destino al RSU del Ente Descentralizado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FA719B">
        <w:rPr>
          <w:b/>
        </w:rPr>
        <w:t>4895</w:t>
      </w:r>
      <w:r w:rsidR="003D5F94">
        <w:rPr>
          <w:b/>
        </w:rPr>
        <w:t xml:space="preserve"> </w:t>
      </w:r>
      <w:r w:rsidR="008877EA">
        <w:rPr>
          <w:b/>
        </w:rPr>
        <w:t xml:space="preserve">y </w:t>
      </w:r>
      <w:r w:rsidR="005B5FFC" w:rsidRPr="002F293A">
        <w:rPr>
          <w:b/>
        </w:rPr>
        <w:t>especificaciones</w:t>
      </w:r>
      <w:r w:rsidR="008877EA">
        <w:rPr>
          <w:b/>
        </w:rPr>
        <w:t xml:space="preserve"> anexo I</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F11905"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C4001">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–Si este día fuese feriado o se declarase asueto administrativo, la apertura pasara para el día hábil posterior inmediato a la misma hora.</w:t>
      </w:r>
    </w:p>
    <w:p w:rsidR="00194FAE" w:rsidRPr="001855BE" w:rsidRDefault="00194FAE" w:rsidP="008F1D07">
      <w:pPr>
        <w:tabs>
          <w:tab w:val="left" w:pos="7307"/>
        </w:tabs>
        <w:spacing w:line="360" w:lineRule="auto"/>
        <w:jc w:val="both"/>
        <w:rPr>
          <w:b/>
        </w:rPr>
      </w:pPr>
      <w:r w:rsidRPr="001855BE">
        <w:rPr>
          <w:b/>
        </w:rPr>
        <w:t>Deben presentar el ANEXO INVITACION firmado y adjunto al pliego.</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bookmarkStart w:id="0" w:name="_GoBack"/>
      <w:bookmarkEnd w:id="0"/>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290CDF"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AE4C41"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lastRenderedPageBreak/>
        <w:t>ARTICULO 7</w:t>
      </w:r>
      <w:r w:rsidRPr="002F293A">
        <w:t>: RECHAZO DE OFERTAS: La Municipalidad se reserva el derecho de aceptar la oferta más conveniente o rechazar todas,</w:t>
      </w:r>
      <w:r w:rsidR="001C4001">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r w:rsidR="001855BE">
        <w:t xml:space="preserve"> </w:t>
      </w: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1855BE">
        <w:t xml:space="preserve">) </w:t>
      </w:r>
      <w:r w:rsidR="004E31C9">
        <w:t>.</w:t>
      </w:r>
      <w:r w:rsidR="00E06B63" w:rsidRPr="002F293A">
        <w:t>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595B16" w:rsidRPr="00C40A63"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C40A63" w:rsidRPr="00C40A63" w:rsidRDefault="00515EAB" w:rsidP="00C40A63">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w:t>
      </w:r>
      <w:r w:rsidRPr="00C40A63">
        <w:t>PLAZO DE</w:t>
      </w:r>
      <w:r w:rsidR="00FA719B" w:rsidRPr="00C40A63">
        <w:t xml:space="preserve"> </w:t>
      </w:r>
      <w:r w:rsidR="00C40A63" w:rsidRPr="00C40A63">
        <w:t xml:space="preserve">ENTREGA: Deberá aclarar tiempo de entrega del producto. Luego de ser notificado de la adjudicación, el proveedor dispondrá de </w:t>
      </w:r>
    </w:p>
    <w:p w:rsidR="00C40A63" w:rsidRPr="00C40A63" w:rsidRDefault="00C40A63" w:rsidP="00C40A63">
      <w:pPr>
        <w:tabs>
          <w:tab w:val="left" w:pos="7307"/>
        </w:tabs>
        <w:spacing w:line="360" w:lineRule="auto"/>
        <w:jc w:val="both"/>
      </w:pPr>
      <w:r w:rsidRPr="00C40A63">
        <w:t xml:space="preserve">un tiempo máximo de 72 horas para entregar el producto (luego de la fecha mencionada), inmediatamente de recibir la solicitud por parte de este municipio, </w:t>
      </w:r>
    </w:p>
    <w:p w:rsidR="00C40A63" w:rsidRPr="00C40A63" w:rsidRDefault="00C40A63" w:rsidP="00C40A63">
      <w:pPr>
        <w:tabs>
          <w:tab w:val="left" w:pos="7307"/>
        </w:tabs>
        <w:spacing w:line="360" w:lineRule="auto"/>
        <w:jc w:val="both"/>
      </w:pPr>
      <w:r w:rsidRPr="00C40A63">
        <w:t>caso contrario sufrirá la penalización dispuesta en el Art.6   del presente pliego.</w:t>
      </w:r>
    </w:p>
    <w:p w:rsidR="00066EC6" w:rsidRPr="00C40A63" w:rsidRDefault="00EB7E4D" w:rsidP="008F1D07">
      <w:pPr>
        <w:tabs>
          <w:tab w:val="left" w:pos="7307"/>
        </w:tabs>
        <w:spacing w:line="360" w:lineRule="auto"/>
        <w:jc w:val="both"/>
      </w:pPr>
      <w:r w:rsidRPr="00C40A63">
        <w:rPr>
          <w:b/>
          <w:i/>
        </w:rPr>
        <w:t xml:space="preserve">El pago será entendido contra </w:t>
      </w:r>
      <w:r w:rsidR="009B0929" w:rsidRPr="00C40A63">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C61A87" w:rsidRPr="002F293A" w:rsidRDefault="00C61A87" w:rsidP="008F1D07">
      <w:pPr>
        <w:tabs>
          <w:tab w:val="left" w:pos="7307"/>
        </w:tabs>
        <w:spacing w:line="360" w:lineRule="auto"/>
        <w:jc w:val="both"/>
      </w:pPr>
      <w:r w:rsidRPr="002F293A">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lastRenderedPageBreak/>
        <w:t xml:space="preserve">ARTICULO </w:t>
      </w:r>
      <w:r w:rsidR="006014C1" w:rsidRPr="002F293A">
        <w:rPr>
          <w:b/>
          <w:color w:val="000000"/>
          <w:u w:val="single"/>
        </w:rPr>
        <w:t>11:</w:t>
      </w:r>
      <w:r w:rsidR="001C4001">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Default="00D15653" w:rsidP="008F1D07">
      <w:pPr>
        <w:pStyle w:val="NormalWeb"/>
        <w:jc w:val="both"/>
        <w:rPr>
          <w:color w:val="000000"/>
        </w:rPr>
      </w:pPr>
      <w:r w:rsidRPr="002F293A">
        <w:rPr>
          <w:color w:val="000000"/>
        </w:rPr>
        <w:t xml:space="preserve"> </w:t>
      </w:r>
      <w:hyperlink r:id="rId9" w:history="1">
        <w:r w:rsidR="00B85E13" w:rsidRPr="00032007">
          <w:rPr>
            <w:rStyle w:val="Hipervnculo"/>
          </w:rPr>
          <w:t>www.hcd.trenquelauquen.com</w:t>
        </w:r>
      </w:hyperlink>
    </w:p>
    <w:p w:rsidR="00B85E13" w:rsidRPr="002F293A" w:rsidRDefault="00B85E13" w:rsidP="008F1D07">
      <w:pPr>
        <w:pStyle w:val="NormalWeb"/>
        <w:jc w:val="both"/>
        <w:rPr>
          <w:color w:val="000000"/>
        </w:rPr>
      </w:pPr>
      <w:r>
        <w:rPr>
          <w:color w:val="000000"/>
        </w:rPr>
        <w:t>Lugar de entrega: En Ente Descentralizado de 30 de Agosto</w:t>
      </w:r>
    </w:p>
    <w:p w:rsidR="001E2013" w:rsidRPr="002F293A" w:rsidRDefault="001E2013" w:rsidP="008F1D07">
      <w:pPr>
        <w:pStyle w:val="NormalWeb"/>
        <w:jc w:val="both"/>
        <w:rPr>
          <w:color w:val="000000"/>
        </w:rPr>
      </w:pPr>
    </w:p>
    <w:p w:rsidR="00C97C26" w:rsidRPr="00FA719B" w:rsidRDefault="002F293A" w:rsidP="008F1D07">
      <w:pPr>
        <w:pStyle w:val="NormalWeb"/>
        <w:numPr>
          <w:ilvl w:val="0"/>
          <w:numId w:val="5"/>
        </w:numPr>
        <w:jc w:val="both"/>
        <w:rPr>
          <w:color w:val="000000"/>
        </w:rPr>
      </w:pPr>
      <w:r>
        <w:rPr>
          <w:color w:val="000000"/>
        </w:rPr>
        <w:t>Adjuntos: Anexo I, con especificaciones técnicas</w:t>
      </w:r>
    </w:p>
    <w:p w:rsidR="00194FAE" w:rsidRPr="002F293A" w:rsidRDefault="00194FAE" w:rsidP="008F1D07">
      <w:pPr>
        <w:pStyle w:val="NormalWeb"/>
        <w:jc w:val="both"/>
        <w:rPr>
          <w:color w:val="000000"/>
        </w:rPr>
      </w:pPr>
    </w:p>
    <w:p w:rsidR="001E2013" w:rsidRDefault="00FA719B" w:rsidP="002F293A">
      <w:pPr>
        <w:pStyle w:val="NormalWeb"/>
        <w:jc w:val="center"/>
        <w:rPr>
          <w:b/>
          <w:color w:val="000000"/>
          <w:u w:val="single"/>
        </w:rPr>
      </w:pPr>
      <w:r>
        <w:rPr>
          <w:b/>
          <w:color w:val="000000"/>
          <w:u w:val="single"/>
        </w:rPr>
        <w:t>Especificaciones:</w:t>
      </w:r>
    </w:p>
    <w:p w:rsidR="00FA719B" w:rsidRDefault="00FA719B" w:rsidP="00FA719B">
      <w:pPr>
        <w:pStyle w:val="NormalWeb"/>
        <w:numPr>
          <w:ilvl w:val="0"/>
          <w:numId w:val="5"/>
        </w:numPr>
        <w:rPr>
          <w:color w:val="000000"/>
        </w:rPr>
      </w:pPr>
      <w:r w:rsidRPr="00FA719B">
        <w:rPr>
          <w:color w:val="000000"/>
        </w:rPr>
        <w:t xml:space="preserve">30 </w:t>
      </w:r>
      <w:proofErr w:type="spellStart"/>
      <w:r w:rsidRPr="00FA719B">
        <w:rPr>
          <w:color w:val="000000"/>
        </w:rPr>
        <w:t>mts</w:t>
      </w:r>
      <w:proofErr w:type="spellEnd"/>
      <w:r w:rsidRPr="00FA719B">
        <w:rPr>
          <w:color w:val="000000"/>
        </w:rPr>
        <w:t>. De correa plana</w:t>
      </w:r>
      <w:r>
        <w:rPr>
          <w:color w:val="000000"/>
        </w:rPr>
        <w:t xml:space="preserve"> de 2/3 telas de 755 MM (para cinta transportadora de la planta RSU )</w:t>
      </w:r>
    </w:p>
    <w:p w:rsidR="00FA719B" w:rsidRDefault="00FA719B" w:rsidP="00FA719B">
      <w:pPr>
        <w:pStyle w:val="NormalWeb"/>
        <w:numPr>
          <w:ilvl w:val="0"/>
          <w:numId w:val="5"/>
        </w:numPr>
        <w:rPr>
          <w:color w:val="000000"/>
        </w:rPr>
      </w:pPr>
      <w:r>
        <w:rPr>
          <w:color w:val="000000"/>
        </w:rPr>
        <w:t>Espesor de 7 mm</w:t>
      </w:r>
    </w:p>
    <w:p w:rsidR="00FA719B" w:rsidRPr="00FA719B" w:rsidRDefault="00FA719B" w:rsidP="00FA719B">
      <w:pPr>
        <w:pStyle w:val="NormalWeb"/>
        <w:numPr>
          <w:ilvl w:val="0"/>
          <w:numId w:val="5"/>
        </w:numPr>
        <w:rPr>
          <w:color w:val="000000"/>
        </w:rPr>
      </w:pPr>
      <w:r>
        <w:rPr>
          <w:color w:val="000000"/>
        </w:rPr>
        <w:t>Juego de broches metálico reforzado/tira de gancho con clavos para correa.</w:t>
      </w:r>
    </w:p>
    <w:sectPr w:rsidR="00FA719B" w:rsidRPr="00FA719B"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7E" w:rsidRDefault="00E32B7E">
      <w:r>
        <w:separator/>
      </w:r>
    </w:p>
  </w:endnote>
  <w:endnote w:type="continuationSeparator" w:id="0">
    <w:p w:rsidR="00E32B7E" w:rsidRDefault="00E3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F246A1" w:rsidP="00991FF4">
    <w:pPr>
      <w:pStyle w:val="Piedepgina"/>
      <w:jc w:val="right"/>
    </w:pPr>
    <w:r>
      <w:rPr>
        <w:b/>
        <w:noProof/>
        <w:u w:val="single"/>
      </w:rPr>
      <w:drawing>
        <wp:anchor distT="0" distB="0" distL="114300" distR="114300" simplePos="0" relativeHeight="251658752" behindDoc="1" locked="0" layoutInCell="1" allowOverlap="1" wp14:anchorId="2005FEA9" wp14:editId="21075052">
          <wp:simplePos x="0" y="0"/>
          <wp:positionH relativeFrom="margin">
            <wp:posOffset>4572000</wp:posOffset>
          </wp:positionH>
          <wp:positionV relativeFrom="paragraph">
            <wp:posOffset>-510540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7E" w:rsidRDefault="00E32B7E">
      <w:r>
        <w:separator/>
      </w:r>
    </w:p>
  </w:footnote>
  <w:footnote w:type="continuationSeparator" w:id="0">
    <w:p w:rsidR="00E32B7E" w:rsidRDefault="00E32B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5380E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55BE"/>
    <w:rsid w:val="00187A48"/>
    <w:rsid w:val="001902BD"/>
    <w:rsid w:val="00192C65"/>
    <w:rsid w:val="00194FAE"/>
    <w:rsid w:val="001A4DB1"/>
    <w:rsid w:val="001A6948"/>
    <w:rsid w:val="001B1C59"/>
    <w:rsid w:val="001B40EA"/>
    <w:rsid w:val="001B5EAE"/>
    <w:rsid w:val="001B755E"/>
    <w:rsid w:val="001C159E"/>
    <w:rsid w:val="001C396C"/>
    <w:rsid w:val="001C4001"/>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32ED"/>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585"/>
    <w:rsid w:val="004C77ED"/>
    <w:rsid w:val="004D0067"/>
    <w:rsid w:val="004D2900"/>
    <w:rsid w:val="004D710B"/>
    <w:rsid w:val="004E1EF2"/>
    <w:rsid w:val="004E2B72"/>
    <w:rsid w:val="004E31C9"/>
    <w:rsid w:val="004E4AB5"/>
    <w:rsid w:val="004E52A9"/>
    <w:rsid w:val="004E5F64"/>
    <w:rsid w:val="004F4055"/>
    <w:rsid w:val="00503AEE"/>
    <w:rsid w:val="00515EAB"/>
    <w:rsid w:val="00516043"/>
    <w:rsid w:val="005162A9"/>
    <w:rsid w:val="0052544E"/>
    <w:rsid w:val="005276AB"/>
    <w:rsid w:val="005326F5"/>
    <w:rsid w:val="0053280A"/>
    <w:rsid w:val="00533155"/>
    <w:rsid w:val="005352B0"/>
    <w:rsid w:val="00535C08"/>
    <w:rsid w:val="005363DB"/>
    <w:rsid w:val="00536995"/>
    <w:rsid w:val="00537681"/>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005"/>
    <w:rsid w:val="006A08F8"/>
    <w:rsid w:val="006B089E"/>
    <w:rsid w:val="006B662A"/>
    <w:rsid w:val="006D2C45"/>
    <w:rsid w:val="006D5C7E"/>
    <w:rsid w:val="006D7F01"/>
    <w:rsid w:val="006E5311"/>
    <w:rsid w:val="006E61C9"/>
    <w:rsid w:val="006E6D45"/>
    <w:rsid w:val="00715A20"/>
    <w:rsid w:val="007160C3"/>
    <w:rsid w:val="007229F3"/>
    <w:rsid w:val="007240FC"/>
    <w:rsid w:val="00726C89"/>
    <w:rsid w:val="00731E19"/>
    <w:rsid w:val="00733590"/>
    <w:rsid w:val="0073674A"/>
    <w:rsid w:val="0073682A"/>
    <w:rsid w:val="00740A36"/>
    <w:rsid w:val="00745259"/>
    <w:rsid w:val="00745B49"/>
    <w:rsid w:val="0075173F"/>
    <w:rsid w:val="00760072"/>
    <w:rsid w:val="00764E06"/>
    <w:rsid w:val="00765CA0"/>
    <w:rsid w:val="00767918"/>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4941"/>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22E"/>
    <w:rsid w:val="00860455"/>
    <w:rsid w:val="00862704"/>
    <w:rsid w:val="00862F38"/>
    <w:rsid w:val="008667D9"/>
    <w:rsid w:val="00871D54"/>
    <w:rsid w:val="00871FBE"/>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15D6F"/>
    <w:rsid w:val="00A24B70"/>
    <w:rsid w:val="00A366CD"/>
    <w:rsid w:val="00A4104D"/>
    <w:rsid w:val="00A41E56"/>
    <w:rsid w:val="00A44AA3"/>
    <w:rsid w:val="00A4658E"/>
    <w:rsid w:val="00A50D9B"/>
    <w:rsid w:val="00A62043"/>
    <w:rsid w:val="00A6375C"/>
    <w:rsid w:val="00A640F0"/>
    <w:rsid w:val="00A64F84"/>
    <w:rsid w:val="00A6582F"/>
    <w:rsid w:val="00A70681"/>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2E3E"/>
    <w:rsid w:val="00B45FB1"/>
    <w:rsid w:val="00B53628"/>
    <w:rsid w:val="00B55444"/>
    <w:rsid w:val="00B61A94"/>
    <w:rsid w:val="00B62140"/>
    <w:rsid w:val="00B724E6"/>
    <w:rsid w:val="00B774E3"/>
    <w:rsid w:val="00B81239"/>
    <w:rsid w:val="00B8264D"/>
    <w:rsid w:val="00B83E28"/>
    <w:rsid w:val="00B85791"/>
    <w:rsid w:val="00B85E13"/>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0A63"/>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7C26"/>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3D7A"/>
    <w:rsid w:val="00DB583E"/>
    <w:rsid w:val="00DB69C5"/>
    <w:rsid w:val="00DB75DD"/>
    <w:rsid w:val="00DC10E5"/>
    <w:rsid w:val="00DC19D1"/>
    <w:rsid w:val="00DC3715"/>
    <w:rsid w:val="00DC41C2"/>
    <w:rsid w:val="00DD0709"/>
    <w:rsid w:val="00DD1EA5"/>
    <w:rsid w:val="00DD63C2"/>
    <w:rsid w:val="00DE0988"/>
    <w:rsid w:val="00E03AB2"/>
    <w:rsid w:val="00E06B63"/>
    <w:rsid w:val="00E07BCE"/>
    <w:rsid w:val="00E12C29"/>
    <w:rsid w:val="00E17CA7"/>
    <w:rsid w:val="00E32B7E"/>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3C4C"/>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370"/>
    <w:rsid w:val="00F237F5"/>
    <w:rsid w:val="00F246A1"/>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AE4"/>
    <w:rsid w:val="00FA0C05"/>
    <w:rsid w:val="00FA2441"/>
    <w:rsid w:val="00FA2B54"/>
    <w:rsid w:val="00FA3DA5"/>
    <w:rsid w:val="00FA4092"/>
    <w:rsid w:val="00FA423F"/>
    <w:rsid w:val="00FA4D6B"/>
    <w:rsid w:val="00FA5102"/>
    <w:rsid w:val="00FA719B"/>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 w:type="character" w:styleId="Hipervnculo">
    <w:name w:val="Hyperlink"/>
    <w:basedOn w:val="Fuentedeprrafopredeter"/>
    <w:unhideWhenUsed/>
    <w:rsid w:val="00B8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2064-3D0C-442D-BD8F-28464BEC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1370</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40</cp:revision>
  <cp:lastPrinted>2024-05-15T10:58:00Z</cp:lastPrinted>
  <dcterms:created xsi:type="dcterms:W3CDTF">2023-05-19T10:59:00Z</dcterms:created>
  <dcterms:modified xsi:type="dcterms:W3CDTF">2024-05-15T15:00:00Z</dcterms:modified>
</cp:coreProperties>
</file>